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0F9" w:rsidRDefault="00D870F9">
      <w:pP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</w:pPr>
      <w:bookmarkStart w:id="0" w:name="_GoBack"/>
      <w:bookmarkEnd w:id="0"/>
      <w: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      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>現今社會比以往更為物質主義，例如追求新款智能手機，想吃火鍋、自助餐等大餐。這一切都需要大量金錢才能滿足我們的欲望。為了達成目的，不少人希望能成為亞洲首富李嘉誠般富有。</w:t>
      </w:r>
    </w:p>
    <w:p w:rsidR="00D870F9" w:rsidRDefault="00D870F9">
      <w:pP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</w:pPr>
      <w: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      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>這本書正好介紹了他掙大錢的祕訣。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>李嘉誠指出，賺錢最重要是找對方向，而他在書中介紹的方法全都和擁有更好的價值觀、態度有關。換言之，我們的眼中決不能只得金錢，自私自利，留難對手，也必需要誠實，做個有道德商人。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</w:t>
      </w:r>
    </w:p>
    <w:p w:rsidR="00D870F9" w:rsidRDefault="00D870F9">
      <w:pP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</w:pPr>
      <w: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      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>書中令我印象最深刻的是他當作巿場對手為戰友，而並非敵人，達至有福同享，互惠互利。這正正令我聯想到我們身為學生，為了追求成績，也應該協助天資欠佳的同學，不要擺架子，共同努力取得成果。這群戰友或會成為我們終生的朋友，在意外時幫到我們。所以我們要非常珍惜現在的朋友。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</w:t>
      </w:r>
    </w:p>
    <w:p w:rsidR="00CE72B6" w:rsidRPr="00D870F9" w:rsidRDefault="00D870F9">
      <w:pPr>
        <w:rPr>
          <w:sz w:val="36"/>
        </w:rPr>
      </w:pPr>
      <w:r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 xml:space="preserve">       </w:t>
      </w:r>
      <w:r w:rsidRPr="00D870F9">
        <w:rPr>
          <w:rFonts w:ascii="Helvetica" w:hAnsi="Helvetica" w:cs="Helvetica"/>
          <w:color w:val="373E4D"/>
          <w:sz w:val="32"/>
          <w:szCs w:val="20"/>
          <w:shd w:val="clear" w:color="auto" w:fill="FEFEFE"/>
        </w:rPr>
        <w:t>總括來說，我認為此書給予我們的，是人生處世，待人接物的技巧。只要我們好好掌握這些技巧，除掙錢以外，凡事也會如順水行舟一樣，到達目的地</w:t>
      </w:r>
      <w:r w:rsidRPr="00D870F9">
        <w:rPr>
          <w:rFonts w:ascii="細明體" w:eastAsia="細明體" w:hAnsi="細明體" w:cs="細明體" w:hint="eastAsia"/>
          <w:color w:val="373E4D"/>
          <w:sz w:val="32"/>
          <w:szCs w:val="20"/>
          <w:shd w:val="clear" w:color="auto" w:fill="FEFEFE"/>
        </w:rPr>
        <w:t>。</w:t>
      </w:r>
    </w:p>
    <w:sectPr w:rsidR="00CE72B6" w:rsidRPr="00D870F9" w:rsidSect="00CE72B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0F9"/>
    <w:rsid w:val="00026899"/>
    <w:rsid w:val="00CE72B6"/>
    <w:rsid w:val="00D87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2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Phoebe</cp:lastModifiedBy>
  <cp:revision>2</cp:revision>
  <dcterms:created xsi:type="dcterms:W3CDTF">2016-01-18T13:24:00Z</dcterms:created>
  <dcterms:modified xsi:type="dcterms:W3CDTF">2016-01-18T13:24:00Z</dcterms:modified>
</cp:coreProperties>
</file>